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BA33" w14:textId="50C3DDD4" w:rsidR="009E140A" w:rsidRPr="009E140A" w:rsidRDefault="009E140A">
      <w:pPr>
        <w:widowControl w:val="0"/>
        <w:pBdr>
          <w:top w:val="nil"/>
          <w:left w:val="nil"/>
          <w:bottom w:val="nil"/>
          <w:right w:val="nil"/>
          <w:between w:val="nil"/>
        </w:pBdr>
        <w:spacing w:line="240" w:lineRule="auto"/>
        <w:ind w:left="17"/>
        <w:rPr>
          <w:rFonts w:ascii="Times" w:eastAsia="Times" w:hAnsi="Times" w:cs="Times"/>
          <w:b/>
          <w:color w:val="000000"/>
          <w:sz w:val="36"/>
          <w:szCs w:val="36"/>
          <w:u w:val="single"/>
        </w:rPr>
      </w:pPr>
      <w:r>
        <w:rPr>
          <w:rFonts w:ascii="Times" w:eastAsia="Times" w:hAnsi="Times" w:cs="Times"/>
          <w:b/>
          <w:color w:val="000000"/>
          <w:sz w:val="36"/>
          <w:szCs w:val="36"/>
          <w:u w:val="single"/>
        </w:rPr>
        <w:t>Delta County Respite</w:t>
      </w:r>
    </w:p>
    <w:p w14:paraId="5132AD79" w14:textId="77777777" w:rsidR="009E140A" w:rsidRDefault="009E140A">
      <w:pPr>
        <w:widowControl w:val="0"/>
        <w:pBdr>
          <w:top w:val="nil"/>
          <w:left w:val="nil"/>
          <w:bottom w:val="nil"/>
          <w:right w:val="nil"/>
          <w:between w:val="nil"/>
        </w:pBdr>
        <w:spacing w:line="240" w:lineRule="auto"/>
        <w:ind w:left="17"/>
        <w:rPr>
          <w:rFonts w:ascii="Times" w:eastAsia="Times" w:hAnsi="Times" w:cs="Times"/>
          <w:b/>
          <w:color w:val="000000"/>
        </w:rPr>
      </w:pPr>
    </w:p>
    <w:p w14:paraId="4E760DA8" w14:textId="77777777" w:rsidR="009E140A" w:rsidRDefault="009E140A">
      <w:pPr>
        <w:widowControl w:val="0"/>
        <w:pBdr>
          <w:top w:val="nil"/>
          <w:left w:val="nil"/>
          <w:bottom w:val="nil"/>
          <w:right w:val="nil"/>
          <w:between w:val="nil"/>
        </w:pBdr>
        <w:spacing w:line="240" w:lineRule="auto"/>
        <w:ind w:left="17"/>
        <w:rPr>
          <w:rFonts w:ascii="Times" w:eastAsia="Times" w:hAnsi="Times" w:cs="Times"/>
          <w:b/>
          <w:color w:val="000000"/>
        </w:rPr>
      </w:pPr>
    </w:p>
    <w:p w14:paraId="00000001" w14:textId="2035E3EF" w:rsidR="008B7B1A" w:rsidRPr="009E140A" w:rsidRDefault="002F67DC">
      <w:pPr>
        <w:widowControl w:val="0"/>
        <w:pBdr>
          <w:top w:val="nil"/>
          <w:left w:val="nil"/>
          <w:bottom w:val="nil"/>
          <w:right w:val="nil"/>
          <w:between w:val="nil"/>
        </w:pBdr>
        <w:spacing w:line="240" w:lineRule="auto"/>
        <w:ind w:left="17"/>
        <w:rPr>
          <w:rFonts w:ascii="Times" w:eastAsia="Times" w:hAnsi="Times" w:cs="Times"/>
          <w:b/>
          <w:color w:val="000000"/>
          <w:u w:val="single"/>
        </w:rPr>
      </w:pPr>
      <w:r w:rsidRPr="009E140A">
        <w:rPr>
          <w:rFonts w:ascii="Times" w:eastAsia="Times" w:hAnsi="Times" w:cs="Times"/>
          <w:b/>
          <w:color w:val="000000"/>
          <w:u w:val="single"/>
        </w:rPr>
        <w:t xml:space="preserve">LAKESTATE INDUSTRIES </w:t>
      </w:r>
    </w:p>
    <w:p w14:paraId="00000002" w14:textId="77777777" w:rsidR="008B7B1A" w:rsidRDefault="002F67DC">
      <w:pPr>
        <w:widowControl w:val="0"/>
        <w:pBdr>
          <w:top w:val="nil"/>
          <w:left w:val="nil"/>
          <w:bottom w:val="nil"/>
          <w:right w:val="nil"/>
          <w:between w:val="nil"/>
        </w:pBdr>
        <w:spacing w:before="55"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1830 North 21st Street </w:t>
      </w:r>
    </w:p>
    <w:p w14:paraId="00000003" w14:textId="77777777" w:rsidR="008B7B1A" w:rsidRDefault="002F67DC">
      <w:pPr>
        <w:widowControl w:val="0"/>
        <w:pBdr>
          <w:top w:val="nil"/>
          <w:left w:val="nil"/>
          <w:bottom w:val="nil"/>
          <w:right w:val="nil"/>
          <w:between w:val="nil"/>
        </w:pBdr>
        <w:spacing w:before="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04" w14:textId="77777777" w:rsidR="008B7B1A" w:rsidRDefault="002F67DC">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786-9212 Main </w:t>
      </w:r>
    </w:p>
    <w:p w14:paraId="00000005" w14:textId="77777777"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789-6004 Fax </w:t>
      </w:r>
    </w:p>
    <w:p w14:paraId="00000006" w14:textId="77777777" w:rsidR="008B7B1A" w:rsidRDefault="002F67DC">
      <w:pPr>
        <w:widowControl w:val="0"/>
        <w:pBdr>
          <w:top w:val="nil"/>
          <w:left w:val="nil"/>
          <w:bottom w:val="nil"/>
          <w:right w:val="nil"/>
          <w:between w:val="nil"/>
        </w:pBdr>
        <w:spacing w:before="63"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http://lakestateindustries.org </w:t>
      </w:r>
    </w:p>
    <w:p w14:paraId="00000007" w14:textId="77777777" w:rsidR="008B7B1A" w:rsidRDefault="002F67DC">
      <w:pPr>
        <w:widowControl w:val="0"/>
        <w:pBdr>
          <w:top w:val="nil"/>
          <w:left w:val="nil"/>
          <w:bottom w:val="nil"/>
          <w:right w:val="nil"/>
          <w:between w:val="nil"/>
        </w:pBdr>
        <w:spacing w:before="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lakestate@lakestateindustries.org </w:t>
      </w:r>
    </w:p>
    <w:p w14:paraId="00000008" w14:textId="77777777" w:rsidR="008B7B1A" w:rsidRDefault="002F67DC">
      <w:pPr>
        <w:widowControl w:val="0"/>
        <w:pBdr>
          <w:top w:val="nil"/>
          <w:left w:val="nil"/>
          <w:bottom w:val="nil"/>
          <w:right w:val="nil"/>
          <w:between w:val="nil"/>
        </w:pBdr>
        <w:spacing w:before="1" w:line="240" w:lineRule="auto"/>
        <w:ind w:left="25"/>
        <w:rPr>
          <w:rFonts w:ascii="Times" w:eastAsia="Times" w:hAnsi="Times" w:cs="Times"/>
          <w:i/>
          <w:color w:val="000000"/>
          <w:sz w:val="19"/>
          <w:szCs w:val="19"/>
        </w:rPr>
      </w:pPr>
      <w:r>
        <w:rPr>
          <w:rFonts w:ascii="Times" w:eastAsia="Times" w:hAnsi="Times" w:cs="Times"/>
          <w:i/>
          <w:color w:val="000000"/>
          <w:sz w:val="19"/>
          <w:szCs w:val="19"/>
        </w:rPr>
        <w:t xml:space="preserve">Cheryl </w:t>
      </w:r>
      <w:proofErr w:type="spellStart"/>
      <w:r>
        <w:rPr>
          <w:rFonts w:ascii="Times" w:eastAsia="Times" w:hAnsi="Times" w:cs="Times"/>
          <w:i/>
          <w:color w:val="000000"/>
          <w:sz w:val="19"/>
          <w:szCs w:val="19"/>
        </w:rPr>
        <w:t>Ohman</w:t>
      </w:r>
      <w:proofErr w:type="spellEnd"/>
      <w:r>
        <w:rPr>
          <w:rFonts w:ascii="Times" w:eastAsia="Times" w:hAnsi="Times" w:cs="Times"/>
          <w:i/>
          <w:color w:val="000000"/>
          <w:sz w:val="19"/>
          <w:szCs w:val="19"/>
        </w:rPr>
        <w:t xml:space="preserve">, Executive Director </w:t>
      </w:r>
    </w:p>
    <w:p w14:paraId="00000009" w14:textId="77777777" w:rsidR="008B7B1A" w:rsidRDefault="002F67D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A" w14:textId="04662497" w:rsidR="008B7B1A" w:rsidRDefault="002F67DC">
      <w:pPr>
        <w:widowControl w:val="0"/>
        <w:pBdr>
          <w:top w:val="nil"/>
          <w:left w:val="nil"/>
          <w:bottom w:val="nil"/>
          <w:right w:val="nil"/>
          <w:between w:val="nil"/>
        </w:pBdr>
        <w:spacing w:before="1" w:line="235" w:lineRule="auto"/>
        <w:ind w:left="13" w:right="420"/>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Organization dedicated to helping people overcome barriers to</w:t>
      </w:r>
      <w:r w:rsidR="009E140A">
        <w:rPr>
          <w:rFonts w:ascii="Times" w:eastAsia="Times" w:hAnsi="Times" w:cs="Times"/>
          <w:color w:val="000000"/>
          <w:sz w:val="19"/>
          <w:szCs w:val="19"/>
        </w:rPr>
        <w:t xml:space="preserve"> </w:t>
      </w:r>
      <w:r>
        <w:rPr>
          <w:rFonts w:ascii="Times" w:eastAsia="Times" w:hAnsi="Times" w:cs="Times"/>
          <w:color w:val="000000"/>
          <w:sz w:val="19"/>
          <w:szCs w:val="19"/>
        </w:rPr>
        <w:t xml:space="preserve">employment by providing quality work training and job placement services. </w:t>
      </w:r>
    </w:p>
    <w:p w14:paraId="0000000B" w14:textId="77777777" w:rsidR="008B7B1A" w:rsidRDefault="002F67DC">
      <w:pPr>
        <w:widowControl w:val="0"/>
        <w:pBdr>
          <w:top w:val="nil"/>
          <w:left w:val="nil"/>
          <w:bottom w:val="nil"/>
          <w:right w:val="nil"/>
          <w:between w:val="nil"/>
        </w:pBdr>
        <w:spacing w:before="2"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C" w14:textId="77777777" w:rsidR="008B7B1A" w:rsidRDefault="002F67DC" w:rsidP="009E140A">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D" w14:textId="77777777" w:rsidR="008B7B1A" w:rsidRDefault="002F67DC">
      <w:pPr>
        <w:widowControl w:val="0"/>
        <w:pBdr>
          <w:top w:val="nil"/>
          <w:left w:val="nil"/>
          <w:bottom w:val="nil"/>
          <w:right w:val="nil"/>
          <w:between w:val="nil"/>
        </w:pBdr>
        <w:spacing w:before="140" w:line="234" w:lineRule="auto"/>
        <w:ind w:right="730" w:firstLine="7"/>
        <w:rPr>
          <w:rFonts w:ascii="Times" w:eastAsia="Times" w:hAnsi="Times" w:cs="Times"/>
          <w:b/>
          <w:i/>
          <w:color w:val="000000"/>
          <w:sz w:val="19"/>
          <w:szCs w:val="19"/>
        </w:rPr>
      </w:pPr>
      <w:r>
        <w:rPr>
          <w:rFonts w:ascii="Times" w:eastAsia="Times" w:hAnsi="Times" w:cs="Times"/>
          <w:b/>
          <w:i/>
          <w:color w:val="000000"/>
          <w:sz w:val="19"/>
          <w:szCs w:val="19"/>
        </w:rPr>
        <w:t xml:space="preserve">RESPITE AND COMMUNITY LIVING SUPPORTS 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0E" w14:textId="77777777" w:rsidR="008B7B1A" w:rsidRDefault="002F67DC">
      <w:pPr>
        <w:widowControl w:val="0"/>
        <w:pBdr>
          <w:top w:val="nil"/>
          <w:left w:val="nil"/>
          <w:bottom w:val="nil"/>
          <w:right w:val="nil"/>
          <w:between w:val="nil"/>
        </w:pBdr>
        <w:spacing w:before="72" w:line="234" w:lineRule="auto"/>
        <w:ind w:left="13" w:right="38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brief period of rest or relief for family members, guardians or others who are regular caregivers for dependent adults by offering temporary or intermittent care for the adult in their own home. </w:t>
      </w:r>
    </w:p>
    <w:p w14:paraId="7077BC2A" w14:textId="77777777" w:rsidR="009E140A" w:rsidRDefault="002F67DC">
      <w:pPr>
        <w:widowControl w:val="0"/>
        <w:pBdr>
          <w:top w:val="nil"/>
          <w:left w:val="nil"/>
          <w:bottom w:val="nil"/>
          <w:right w:val="nil"/>
          <w:between w:val="nil"/>
        </w:pBdr>
        <w:spacing w:before="8" w:line="234" w:lineRule="auto"/>
        <w:ind w:left="13" w:right="507" w:firstLine="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referred from Pathways </w:t>
      </w:r>
    </w:p>
    <w:p w14:paraId="0000000F" w14:textId="5D96779D" w:rsidR="008B7B1A" w:rsidRDefault="002F67DC">
      <w:pPr>
        <w:widowControl w:val="0"/>
        <w:pBdr>
          <w:top w:val="nil"/>
          <w:left w:val="nil"/>
          <w:bottom w:val="nil"/>
          <w:right w:val="nil"/>
          <w:between w:val="nil"/>
        </w:pBdr>
        <w:spacing w:before="8" w:line="234" w:lineRule="auto"/>
        <w:ind w:left="13" w:right="507" w:firstLine="2"/>
        <w:rPr>
          <w:rFonts w:ascii="Times" w:eastAsia="Times" w:hAnsi="Times" w:cs="Times"/>
          <w:color w:val="000000"/>
          <w:sz w:val="19"/>
          <w:szCs w:val="19"/>
        </w:rPr>
      </w:pPr>
      <w:r>
        <w:rPr>
          <w:rFonts w:ascii="Times" w:eastAsia="Times" w:hAnsi="Times" w:cs="Times"/>
          <w:b/>
          <w:color w:val="000000"/>
          <w:sz w:val="19"/>
          <w:szCs w:val="19"/>
        </w:rPr>
        <w:t>DOCUM</w:t>
      </w:r>
      <w:r>
        <w:rPr>
          <w:rFonts w:ascii="Times" w:eastAsia="Times" w:hAnsi="Times" w:cs="Times"/>
          <w:b/>
          <w:color w:val="000000"/>
          <w:sz w:val="19"/>
          <w:szCs w:val="19"/>
        </w:rPr>
        <w:t xml:space="preserve">ENTS REQUIRED: </w:t>
      </w:r>
      <w:r>
        <w:rPr>
          <w:rFonts w:ascii="Times" w:eastAsia="Times" w:hAnsi="Times" w:cs="Times"/>
          <w:color w:val="000000"/>
          <w:sz w:val="19"/>
          <w:szCs w:val="19"/>
        </w:rPr>
        <w:t xml:space="preserve">Completed application packet </w:t>
      </w:r>
    </w:p>
    <w:p w14:paraId="00000010" w14:textId="77777777" w:rsidR="008B7B1A" w:rsidRDefault="002F67DC">
      <w:pPr>
        <w:widowControl w:val="0"/>
        <w:pBdr>
          <w:top w:val="nil"/>
          <w:left w:val="nil"/>
          <w:bottom w:val="nil"/>
          <w:right w:val="nil"/>
          <w:between w:val="nil"/>
        </w:pBdr>
        <w:spacing w:before="7"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No fees </w:t>
      </w:r>
    </w:p>
    <w:p w14:paraId="76095F86" w14:textId="60A27CC2" w:rsidR="009E140A" w:rsidRDefault="002F67DC" w:rsidP="009E140A">
      <w:pPr>
        <w:widowControl w:val="0"/>
        <w:pBdr>
          <w:top w:val="nil"/>
          <w:left w:val="nil"/>
          <w:bottom w:val="nil"/>
          <w:right w:val="nil"/>
          <w:between w:val="nil"/>
        </w:pBdr>
        <w:spacing w:before="2"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Crystal Sarasin 906-786-9212 </w:t>
      </w:r>
    </w:p>
    <w:p w14:paraId="467E96B3" w14:textId="77777777" w:rsidR="009E140A" w:rsidRPr="009E140A" w:rsidRDefault="002F67DC">
      <w:pPr>
        <w:widowControl w:val="0"/>
        <w:pBdr>
          <w:top w:val="nil"/>
          <w:left w:val="nil"/>
          <w:bottom w:val="nil"/>
          <w:right w:val="nil"/>
          <w:between w:val="nil"/>
        </w:pBdr>
        <w:spacing w:before="349" w:line="242" w:lineRule="auto"/>
        <w:ind w:left="16" w:right="883" w:hanging="1"/>
        <w:rPr>
          <w:rFonts w:ascii="Times" w:eastAsia="Times" w:hAnsi="Times" w:cs="Times"/>
          <w:b/>
          <w:color w:val="000000"/>
          <w:u w:val="single"/>
        </w:rPr>
      </w:pPr>
      <w:r w:rsidRPr="009E140A">
        <w:rPr>
          <w:rFonts w:ascii="Times" w:eastAsia="Times" w:hAnsi="Times" w:cs="Times"/>
          <w:b/>
          <w:color w:val="000000"/>
          <w:u w:val="single"/>
        </w:rPr>
        <w:t xml:space="preserve">MENOMINEE-DELTA-SCHOOLCRAFT COMMUNITY ACTION AGENCY AND HUMAN RESOURCE AUTHORITY </w:t>
      </w:r>
    </w:p>
    <w:p w14:paraId="00000012" w14:textId="3C7A9A4F" w:rsidR="008B7B1A" w:rsidRDefault="002F67DC">
      <w:pPr>
        <w:widowControl w:val="0"/>
        <w:pBdr>
          <w:top w:val="nil"/>
          <w:left w:val="nil"/>
          <w:bottom w:val="nil"/>
          <w:right w:val="nil"/>
          <w:between w:val="nil"/>
        </w:pBdr>
        <w:spacing w:before="349" w:line="242" w:lineRule="auto"/>
        <w:ind w:left="16" w:right="883" w:hanging="1"/>
        <w:rPr>
          <w:rFonts w:ascii="Times" w:eastAsia="Times" w:hAnsi="Times" w:cs="Times"/>
          <w:color w:val="000000"/>
          <w:sz w:val="19"/>
          <w:szCs w:val="19"/>
        </w:rPr>
      </w:pPr>
      <w:r>
        <w:rPr>
          <w:rFonts w:ascii="Times" w:eastAsia="Times" w:hAnsi="Times" w:cs="Times"/>
          <w:color w:val="000000"/>
          <w:sz w:val="19"/>
          <w:szCs w:val="19"/>
        </w:rPr>
        <w:t xml:space="preserve">507 First Avenue North </w:t>
      </w:r>
    </w:p>
    <w:p w14:paraId="00000013" w14:textId="77777777" w:rsidR="008B7B1A" w:rsidRDefault="002F67D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14" w14:textId="77777777" w:rsidR="008B7B1A" w:rsidRDefault="002F67DC">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786-7080 Main </w:t>
      </w:r>
    </w:p>
    <w:p w14:paraId="00000015" w14:textId="77777777"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562-9131 Toll Free </w:t>
      </w:r>
    </w:p>
    <w:p w14:paraId="00000016" w14:textId="77777777"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786-9423 Fax </w:t>
      </w:r>
    </w:p>
    <w:p w14:paraId="00000017" w14:textId="77777777" w:rsidR="008B7B1A" w:rsidRDefault="002F67DC">
      <w:pPr>
        <w:widowControl w:val="0"/>
        <w:pBdr>
          <w:top w:val="nil"/>
          <w:left w:val="nil"/>
          <w:bottom w:val="nil"/>
          <w:right w:val="nil"/>
          <w:between w:val="nil"/>
        </w:pBdr>
        <w:spacing w:before="66"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www.mdscaa.org </w:t>
      </w:r>
    </w:p>
    <w:p w14:paraId="00000018" w14:textId="77777777" w:rsidR="008B7B1A" w:rsidRDefault="002F67DC">
      <w:pPr>
        <w:widowControl w:val="0"/>
        <w:pBdr>
          <w:top w:val="nil"/>
          <w:left w:val="nil"/>
          <w:bottom w:val="nil"/>
          <w:right w:val="nil"/>
          <w:between w:val="nil"/>
        </w:pBdr>
        <w:spacing w:before="1"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Julie Moberg, Executive Director </w:t>
      </w:r>
    </w:p>
    <w:p w14:paraId="14C2B281" w14:textId="77777777" w:rsidR="009E140A" w:rsidRDefault="002F67DC">
      <w:pPr>
        <w:widowControl w:val="0"/>
        <w:pBdr>
          <w:top w:val="nil"/>
          <w:left w:val="nil"/>
          <w:bottom w:val="nil"/>
          <w:right w:val="nil"/>
          <w:between w:val="nil"/>
        </w:pBdr>
        <w:spacing w:before="1" w:line="234" w:lineRule="auto"/>
        <w:ind w:left="14" w:right="420" w:firstLine="1"/>
        <w:rPr>
          <w:rFonts w:ascii="Times" w:eastAsia="Times" w:hAnsi="Times" w:cs="Times"/>
          <w:color w:val="000000"/>
          <w:sz w:val="19"/>
          <w:szCs w:val="19"/>
        </w:rPr>
      </w:pPr>
      <w:r>
        <w:rPr>
          <w:rFonts w:ascii="Times" w:eastAsia="Times" w:hAnsi="Times" w:cs="Times"/>
          <w:color w:val="000000"/>
          <w:sz w:val="19"/>
          <w:szCs w:val="19"/>
        </w:rPr>
        <w:t xml:space="preserve">Public transportation accessible; a pamphlet is on file. </w:t>
      </w:r>
    </w:p>
    <w:p w14:paraId="00000019" w14:textId="01682E3E" w:rsidR="008B7B1A" w:rsidRDefault="002F67DC">
      <w:pPr>
        <w:widowControl w:val="0"/>
        <w:pBdr>
          <w:top w:val="nil"/>
          <w:left w:val="nil"/>
          <w:bottom w:val="nil"/>
          <w:right w:val="nil"/>
          <w:between w:val="nil"/>
        </w:pBdr>
        <w:spacing w:before="1" w:line="234" w:lineRule="auto"/>
        <w:ind w:left="14" w:right="420" w:firstLine="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working to provide opportunities for people of all ages and means to improve their quality of life through advocacy, education, housing, nutrition, volunteerism and support services. </w:t>
      </w:r>
    </w:p>
    <w:p w14:paraId="0000001A" w14:textId="77777777" w:rsidR="008B7B1A" w:rsidRDefault="002F67DC" w:rsidP="009E140A">
      <w:pPr>
        <w:widowControl w:val="0"/>
        <w:pBdr>
          <w:top w:val="nil"/>
          <w:left w:val="nil"/>
          <w:bottom w:val="nil"/>
          <w:right w:val="nil"/>
          <w:between w:val="nil"/>
        </w:pBdr>
        <w:spacing w:before="147"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1017A691" w14:textId="77777777" w:rsidR="009E140A" w:rsidRDefault="002F67DC">
      <w:pPr>
        <w:widowControl w:val="0"/>
        <w:pBdr>
          <w:top w:val="nil"/>
          <w:left w:val="nil"/>
          <w:bottom w:val="nil"/>
          <w:right w:val="nil"/>
          <w:between w:val="nil"/>
        </w:pBdr>
        <w:spacing w:before="279" w:line="235" w:lineRule="auto"/>
        <w:ind w:left="15" w:right="390"/>
        <w:rPr>
          <w:rFonts w:ascii="Times" w:eastAsia="Times" w:hAnsi="Times" w:cs="Times"/>
          <w:color w:val="000000"/>
          <w:sz w:val="19"/>
          <w:szCs w:val="19"/>
        </w:rPr>
      </w:pPr>
      <w:r>
        <w:rPr>
          <w:rFonts w:ascii="Times" w:eastAsia="Times" w:hAnsi="Times" w:cs="Times"/>
          <w:color w:val="000000"/>
          <w:sz w:val="19"/>
          <w:szCs w:val="19"/>
        </w:rPr>
        <w:t xml:space="preserve">MENOMINEE-DELTA-SCHOOLCRAFT COMMUNITY ACTION AGENCY AND HUMAN RESOURCE AUTHORITY - DELTA CLIENT SERVICE CENTER </w:t>
      </w:r>
    </w:p>
    <w:p w14:paraId="0000001B" w14:textId="0C46B843" w:rsidR="008B7B1A" w:rsidRDefault="002F67DC">
      <w:pPr>
        <w:widowControl w:val="0"/>
        <w:pBdr>
          <w:top w:val="nil"/>
          <w:left w:val="nil"/>
          <w:bottom w:val="nil"/>
          <w:right w:val="nil"/>
          <w:between w:val="nil"/>
        </w:pBdr>
        <w:spacing w:before="279" w:line="235" w:lineRule="auto"/>
        <w:ind w:left="15" w:right="390"/>
        <w:rPr>
          <w:rFonts w:ascii="Times" w:eastAsia="Times" w:hAnsi="Times" w:cs="Times"/>
          <w:color w:val="000000"/>
          <w:sz w:val="19"/>
          <w:szCs w:val="19"/>
        </w:rPr>
      </w:pPr>
      <w:r>
        <w:rPr>
          <w:rFonts w:ascii="Times" w:eastAsia="Times" w:hAnsi="Times" w:cs="Times"/>
          <w:color w:val="000000"/>
          <w:sz w:val="19"/>
          <w:szCs w:val="19"/>
        </w:rPr>
        <w:t xml:space="preserve">507 First Avenue North </w:t>
      </w:r>
    </w:p>
    <w:p w14:paraId="0000001C" w14:textId="77777777" w:rsidR="008B7B1A" w:rsidRDefault="002F67DC">
      <w:pPr>
        <w:widowControl w:val="0"/>
        <w:pBdr>
          <w:top w:val="nil"/>
          <w:left w:val="nil"/>
          <w:bottom w:val="nil"/>
          <w:right w:val="nil"/>
          <w:between w:val="nil"/>
        </w:pBdr>
        <w:spacing w:before="6"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1D" w14:textId="77777777" w:rsidR="008B7B1A" w:rsidRDefault="002F67DC">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786-7080 Main </w:t>
      </w:r>
    </w:p>
    <w:p w14:paraId="0000001E" w14:textId="77777777" w:rsidR="008B7B1A" w:rsidRDefault="002F67DC">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562-9131 Toll Free </w:t>
      </w:r>
    </w:p>
    <w:p w14:paraId="0000001F" w14:textId="77777777" w:rsidR="008B7B1A" w:rsidRDefault="002F67DC" w:rsidP="009E140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786-9423 Fax </w:t>
      </w:r>
    </w:p>
    <w:p w14:paraId="00000020" w14:textId="77777777" w:rsidR="008B7B1A" w:rsidRDefault="002F67DC" w:rsidP="009E140A">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(906) 786-7080 Phone for Web/API display </w:t>
      </w:r>
    </w:p>
    <w:p w14:paraId="47FCAB5F" w14:textId="77777777" w:rsidR="009E140A" w:rsidRDefault="002F67DC" w:rsidP="009E140A">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Julie Moberg, Executive Director </w:t>
      </w:r>
    </w:p>
    <w:p w14:paraId="00000022" w14:textId="281EFDD5" w:rsidR="008B7B1A" w:rsidRPr="009E140A" w:rsidRDefault="002F67DC" w:rsidP="009E140A">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color w:val="000000"/>
          <w:sz w:val="19"/>
          <w:szCs w:val="19"/>
        </w:rPr>
        <w:lastRenderedPageBreak/>
        <w:t xml:space="preserve">Public transportation accessible. </w:t>
      </w:r>
    </w:p>
    <w:p w14:paraId="00000023" w14:textId="77777777" w:rsidR="008B7B1A" w:rsidRDefault="002F67DC" w:rsidP="009E140A">
      <w:pPr>
        <w:widowControl w:val="0"/>
        <w:pBdr>
          <w:top w:val="nil"/>
          <w:left w:val="nil"/>
          <w:bottom w:val="nil"/>
          <w:right w:val="nil"/>
          <w:between w:val="nil"/>
        </w:pBdr>
        <w:spacing w:before="1" w:line="236" w:lineRule="auto"/>
        <w:ind w:right="97"/>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(Closed for lunch 12noon-12:30pm) </w:t>
      </w:r>
    </w:p>
    <w:p w14:paraId="1D2CF700" w14:textId="77777777" w:rsidR="009E140A" w:rsidRDefault="002F67DC" w:rsidP="009E140A">
      <w:pPr>
        <w:widowControl w:val="0"/>
        <w:pBdr>
          <w:top w:val="nil"/>
          <w:left w:val="nil"/>
          <w:bottom w:val="nil"/>
          <w:right w:val="nil"/>
          <w:between w:val="nil"/>
        </w:pBdr>
        <w:spacing w:before="282" w:line="234" w:lineRule="auto"/>
        <w:ind w:right="39"/>
        <w:rPr>
          <w:rFonts w:ascii="Times" w:eastAsia="Times" w:hAnsi="Times" w:cs="Times"/>
          <w:color w:val="000000"/>
          <w:sz w:val="19"/>
          <w:szCs w:val="19"/>
        </w:rPr>
      </w:pPr>
      <w:r>
        <w:rPr>
          <w:rFonts w:ascii="Times" w:eastAsia="Times" w:hAnsi="Times" w:cs="Times"/>
          <w:color w:val="000000"/>
          <w:sz w:val="19"/>
          <w:szCs w:val="19"/>
        </w:rPr>
        <w:t xml:space="preserve">MENOMINEE-DELTA-SCHOOLCRAFT COMMUNITY ACTION AGENCY AND HUMAN RESOURCE AUTHORITY - PERSPECTIVES ADULT DAY CENTER </w:t>
      </w:r>
    </w:p>
    <w:p w14:paraId="00000024" w14:textId="434730EE" w:rsidR="008B7B1A" w:rsidRDefault="002F67DC" w:rsidP="009E140A">
      <w:pPr>
        <w:widowControl w:val="0"/>
        <w:pBdr>
          <w:top w:val="nil"/>
          <w:left w:val="nil"/>
          <w:bottom w:val="nil"/>
          <w:right w:val="nil"/>
          <w:between w:val="nil"/>
        </w:pBdr>
        <w:spacing w:before="282" w:line="234" w:lineRule="auto"/>
        <w:ind w:right="39"/>
        <w:rPr>
          <w:rFonts w:ascii="Times" w:eastAsia="Times" w:hAnsi="Times" w:cs="Times"/>
          <w:color w:val="000000"/>
          <w:sz w:val="19"/>
          <w:szCs w:val="19"/>
        </w:rPr>
      </w:pPr>
      <w:r>
        <w:rPr>
          <w:rFonts w:ascii="Times" w:eastAsia="Times" w:hAnsi="Times" w:cs="Times"/>
          <w:color w:val="000000"/>
          <w:sz w:val="19"/>
          <w:szCs w:val="19"/>
        </w:rPr>
        <w:t xml:space="preserve">2635 1st Avenue South </w:t>
      </w:r>
    </w:p>
    <w:p w14:paraId="00000025" w14:textId="77777777" w:rsidR="008B7B1A" w:rsidRDefault="002F67DC" w:rsidP="009E140A">
      <w:pPr>
        <w:widowControl w:val="0"/>
        <w:pBdr>
          <w:top w:val="nil"/>
          <w:left w:val="nil"/>
          <w:bottom w:val="nil"/>
          <w:right w:val="nil"/>
          <w:between w:val="nil"/>
        </w:pBdr>
        <w:spacing w:before="6" w:line="240"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26"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789-2886 Main </w:t>
      </w:r>
    </w:p>
    <w:p w14:paraId="00000027" w14:textId="77777777" w:rsidR="008B7B1A" w:rsidRDefault="002F67DC" w:rsidP="009E140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789-2886 Phone for Web/API display </w:t>
      </w:r>
    </w:p>
    <w:p w14:paraId="00000028"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Kristie </w:t>
      </w:r>
      <w:proofErr w:type="spellStart"/>
      <w:r>
        <w:rPr>
          <w:rFonts w:ascii="Times" w:eastAsia="Times" w:hAnsi="Times" w:cs="Times"/>
          <w:i/>
          <w:color w:val="000000"/>
          <w:sz w:val="19"/>
          <w:szCs w:val="19"/>
        </w:rPr>
        <w:t>Stenlund</w:t>
      </w:r>
      <w:proofErr w:type="spellEnd"/>
      <w:r>
        <w:rPr>
          <w:rFonts w:ascii="Times" w:eastAsia="Times" w:hAnsi="Times" w:cs="Times"/>
          <w:i/>
          <w:color w:val="000000"/>
          <w:sz w:val="19"/>
          <w:szCs w:val="19"/>
        </w:rPr>
        <w:t xml:space="preserve">, Supervisor </w:t>
      </w:r>
    </w:p>
    <w:p w14:paraId="00000029"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9am-4pm </w:t>
      </w:r>
    </w:p>
    <w:p w14:paraId="36D71A65" w14:textId="77777777" w:rsidR="009E140A" w:rsidRDefault="002F67DC" w:rsidP="009E140A">
      <w:pPr>
        <w:widowControl w:val="0"/>
        <w:pBdr>
          <w:top w:val="nil"/>
          <w:left w:val="nil"/>
          <w:bottom w:val="nil"/>
          <w:right w:val="nil"/>
          <w:between w:val="nil"/>
        </w:pBdr>
        <w:spacing w:before="282" w:line="234" w:lineRule="auto"/>
        <w:ind w:right="60"/>
        <w:rPr>
          <w:rFonts w:ascii="Times" w:eastAsia="Times" w:hAnsi="Times" w:cs="Times"/>
          <w:color w:val="000000"/>
          <w:sz w:val="19"/>
          <w:szCs w:val="19"/>
        </w:rPr>
      </w:pPr>
      <w:r>
        <w:rPr>
          <w:rFonts w:ascii="Times" w:eastAsia="Times" w:hAnsi="Times" w:cs="Times"/>
          <w:color w:val="000000"/>
          <w:sz w:val="19"/>
          <w:szCs w:val="19"/>
        </w:rPr>
        <w:t xml:space="preserve">MENOMINEE-DELTA-SCHOOLCRAFT COMMUNITY ACTION AGENCY AND HUMAN RESOURCE AUTHORITY - PERSONAL CARE SERVICES </w:t>
      </w:r>
    </w:p>
    <w:p w14:paraId="0000002A" w14:textId="610C7AFD" w:rsidR="008B7B1A" w:rsidRDefault="002F67DC" w:rsidP="009E140A">
      <w:pPr>
        <w:widowControl w:val="0"/>
        <w:pBdr>
          <w:top w:val="nil"/>
          <w:left w:val="nil"/>
          <w:bottom w:val="nil"/>
          <w:right w:val="nil"/>
          <w:between w:val="nil"/>
        </w:pBdr>
        <w:spacing w:before="282" w:line="234" w:lineRule="auto"/>
        <w:ind w:right="60"/>
        <w:rPr>
          <w:rFonts w:ascii="Times" w:eastAsia="Times" w:hAnsi="Times" w:cs="Times"/>
          <w:color w:val="000000"/>
          <w:sz w:val="19"/>
          <w:szCs w:val="19"/>
        </w:rPr>
      </w:pPr>
      <w:r>
        <w:rPr>
          <w:rFonts w:ascii="Times" w:eastAsia="Times" w:hAnsi="Times" w:cs="Times"/>
          <w:color w:val="000000"/>
          <w:sz w:val="19"/>
          <w:szCs w:val="19"/>
        </w:rPr>
        <w:t xml:space="preserve">507 1st Avenue North </w:t>
      </w:r>
    </w:p>
    <w:p w14:paraId="0000002B" w14:textId="77777777" w:rsidR="008B7B1A" w:rsidRDefault="002F67DC" w:rsidP="009E140A">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2C"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789-0705 Main </w:t>
      </w:r>
    </w:p>
    <w:p w14:paraId="0000002D" w14:textId="77777777" w:rsidR="008B7B1A" w:rsidRDefault="002F67DC" w:rsidP="009E140A">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789-2001 Fax </w:t>
      </w:r>
    </w:p>
    <w:p w14:paraId="0000002E"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789-0705 Phone for Web/API display </w:t>
      </w:r>
    </w:p>
    <w:p w14:paraId="0000002F"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Shanna Hammond, Senior Services Director </w:t>
      </w:r>
    </w:p>
    <w:p w14:paraId="00000030"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1"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32" w14:textId="77777777" w:rsidR="008B7B1A" w:rsidRDefault="002F67DC" w:rsidP="009E140A">
      <w:pPr>
        <w:widowControl w:val="0"/>
        <w:pBdr>
          <w:top w:val="nil"/>
          <w:left w:val="nil"/>
          <w:bottom w:val="nil"/>
          <w:right w:val="nil"/>
          <w:between w:val="nil"/>
        </w:pBdr>
        <w:spacing w:before="140" w:line="240" w:lineRule="auto"/>
        <w:ind w:right="187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3" w14:textId="77777777" w:rsidR="008B7B1A" w:rsidRDefault="002F67DC" w:rsidP="009E140A">
      <w:pPr>
        <w:widowControl w:val="0"/>
        <w:pBdr>
          <w:top w:val="nil"/>
          <w:left w:val="nil"/>
          <w:bottom w:val="nil"/>
          <w:right w:val="nil"/>
          <w:between w:val="nil"/>
        </w:pBdr>
        <w:spacing w:before="143"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Day Program Centers </w:t>
      </w:r>
    </w:p>
    <w:p w14:paraId="00000034" w14:textId="77777777" w:rsidR="008B7B1A" w:rsidRDefault="002F67DC" w:rsidP="009E140A">
      <w:pPr>
        <w:widowControl w:val="0"/>
        <w:pBdr>
          <w:top w:val="nil"/>
          <w:left w:val="nil"/>
          <w:bottom w:val="nil"/>
          <w:right w:val="nil"/>
          <w:between w:val="nil"/>
        </w:pBdr>
        <w:spacing w:before="68" w:line="234" w:lineRule="auto"/>
        <w:ind w:right="331"/>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respite care to primary caregivers of persons who </w:t>
      </w:r>
      <w:proofErr w:type="gramStart"/>
      <w:r>
        <w:rPr>
          <w:rFonts w:ascii="Times" w:eastAsia="Times" w:hAnsi="Times" w:cs="Times"/>
          <w:color w:val="000000"/>
          <w:sz w:val="19"/>
          <w:szCs w:val="19"/>
        </w:rPr>
        <w:t>are in need of</w:t>
      </w:r>
      <w:proofErr w:type="gramEnd"/>
      <w:r>
        <w:rPr>
          <w:rFonts w:ascii="Times" w:eastAsia="Times" w:hAnsi="Times" w:cs="Times"/>
          <w:color w:val="000000"/>
          <w:sz w:val="19"/>
          <w:szCs w:val="19"/>
        </w:rPr>
        <w:t xml:space="preserve"> supervised protective care. Program may provide socialization, field trips, arts and crafts, range of motion exercises, and lunch. </w:t>
      </w:r>
    </w:p>
    <w:p w14:paraId="00000035" w14:textId="77777777" w:rsidR="008B7B1A" w:rsidRDefault="002F67DC" w:rsidP="009E140A">
      <w:pPr>
        <w:widowControl w:val="0"/>
        <w:pBdr>
          <w:top w:val="nil"/>
          <w:left w:val="nil"/>
          <w:bottom w:val="nil"/>
          <w:right w:val="nil"/>
          <w:between w:val="nil"/>
        </w:pBdr>
        <w:spacing w:before="8" w:line="234" w:lineRule="auto"/>
        <w:ind w:right="9"/>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Individuals in need of supervised care in a protective setting </w:t>
      </w:r>
    </w:p>
    <w:p w14:paraId="00000036" w14:textId="77777777" w:rsidR="008B7B1A" w:rsidRDefault="002F67DC" w:rsidP="009E140A">
      <w:pPr>
        <w:widowControl w:val="0"/>
        <w:pBdr>
          <w:top w:val="nil"/>
          <w:left w:val="nil"/>
          <w:bottom w:val="nil"/>
          <w:right w:val="nil"/>
          <w:between w:val="nil"/>
        </w:pBdr>
        <w:spacing w:before="5" w:line="234" w:lineRule="auto"/>
        <w:ind w:right="502"/>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679301C6" w14:textId="77777777" w:rsidR="009E140A" w:rsidRDefault="002F67DC" w:rsidP="009E140A">
      <w:pPr>
        <w:widowControl w:val="0"/>
        <w:pBdr>
          <w:top w:val="nil"/>
          <w:left w:val="nil"/>
          <w:bottom w:val="nil"/>
          <w:right w:val="nil"/>
          <w:between w:val="nil"/>
        </w:pBdr>
        <w:spacing w:before="8" w:line="233" w:lineRule="auto"/>
        <w:ind w:right="136"/>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Sliding scale based on income and family size </w:t>
      </w:r>
    </w:p>
    <w:p w14:paraId="00000037" w14:textId="15FEB5D9" w:rsidR="008B7B1A" w:rsidRDefault="002F67DC" w:rsidP="009E140A">
      <w:pPr>
        <w:widowControl w:val="0"/>
        <w:pBdr>
          <w:top w:val="nil"/>
          <w:left w:val="nil"/>
          <w:bottom w:val="nil"/>
          <w:right w:val="nil"/>
          <w:between w:val="nil"/>
        </w:pBdr>
        <w:spacing w:before="8" w:line="233" w:lineRule="auto"/>
        <w:ind w:right="13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Kristie </w:t>
      </w:r>
      <w:proofErr w:type="spellStart"/>
      <w:r>
        <w:rPr>
          <w:rFonts w:ascii="Times" w:eastAsia="Times" w:hAnsi="Times" w:cs="Times"/>
          <w:color w:val="000000"/>
          <w:sz w:val="19"/>
          <w:szCs w:val="19"/>
        </w:rPr>
        <w:t>Stenlund</w:t>
      </w:r>
      <w:proofErr w:type="spellEnd"/>
      <w:r>
        <w:rPr>
          <w:rFonts w:ascii="Times" w:eastAsia="Times" w:hAnsi="Times" w:cs="Times"/>
          <w:color w:val="000000"/>
          <w:sz w:val="19"/>
          <w:szCs w:val="19"/>
        </w:rPr>
        <w:t xml:space="preserve"> 906-789-2886 </w:t>
      </w:r>
      <w:r>
        <w:rPr>
          <w:rFonts w:ascii="Times" w:eastAsia="Times" w:hAnsi="Times" w:cs="Times"/>
          <w:b/>
          <w:color w:val="000000"/>
          <w:sz w:val="19"/>
          <w:szCs w:val="19"/>
        </w:rPr>
        <w:t xml:space="preserve">Sites: </w:t>
      </w:r>
      <w:r>
        <w:rPr>
          <w:rFonts w:ascii="Times" w:eastAsia="Times" w:hAnsi="Times" w:cs="Times"/>
          <w:color w:val="000000"/>
          <w:sz w:val="19"/>
          <w:szCs w:val="19"/>
        </w:rPr>
        <w:t xml:space="preserve">2 </w:t>
      </w:r>
    </w:p>
    <w:p w14:paraId="00000038" w14:textId="77777777" w:rsidR="008B7B1A" w:rsidRDefault="002F67DC" w:rsidP="009E140A">
      <w:pPr>
        <w:widowControl w:val="0"/>
        <w:pBdr>
          <w:top w:val="nil"/>
          <w:left w:val="nil"/>
          <w:bottom w:val="nil"/>
          <w:right w:val="nil"/>
          <w:between w:val="nil"/>
        </w:pBdr>
        <w:spacing w:before="14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PERSONAL CARE SERVICES PROGRAM </w:t>
      </w:r>
    </w:p>
    <w:p w14:paraId="00000039" w14:textId="77777777" w:rsidR="008B7B1A" w:rsidRDefault="002F67DC" w:rsidP="009E140A">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A" w14:textId="77777777" w:rsidR="008B7B1A" w:rsidRDefault="002F67DC" w:rsidP="009E140A">
      <w:pPr>
        <w:widowControl w:val="0"/>
        <w:pBdr>
          <w:top w:val="nil"/>
          <w:left w:val="nil"/>
          <w:bottom w:val="nil"/>
          <w:right w:val="nil"/>
          <w:between w:val="nil"/>
        </w:pBdr>
        <w:spacing w:before="70" w:line="234" w:lineRule="auto"/>
        <w:ind w:right="166"/>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 home assistance with activities of daily living including but not limited to assistance with bathing, dressing, grooming, toileting, transferring, eating, ambulation, housekeeping, companionship </w:t>
      </w:r>
      <w:r>
        <w:rPr>
          <w:rFonts w:ascii="Times" w:eastAsia="Times" w:hAnsi="Times" w:cs="Times"/>
          <w:color w:val="000000"/>
          <w:sz w:val="19"/>
          <w:szCs w:val="19"/>
        </w:rPr>
        <w:t xml:space="preserve">or caregiver relief to elderly or disabled individuals which allows them to stay in their own home.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Age 60 and older or individuals with a disability </w:t>
      </w:r>
    </w:p>
    <w:p w14:paraId="0000003F" w14:textId="0DB7EEC3" w:rsidR="008B7B1A" w:rsidRDefault="002F67DC" w:rsidP="009E140A">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w:t>
      </w:r>
      <w:r>
        <w:rPr>
          <w:rFonts w:ascii="Times" w:eastAsia="Times" w:hAnsi="Times" w:cs="Times"/>
          <w:color w:val="000000"/>
          <w:sz w:val="19"/>
          <w:szCs w:val="19"/>
        </w:rPr>
        <w:t xml:space="preserve">required </w:t>
      </w:r>
    </w:p>
    <w:p w14:paraId="00000040" w14:textId="77777777" w:rsidR="008B7B1A" w:rsidRDefault="002F67DC">
      <w:pPr>
        <w:widowControl w:val="0"/>
        <w:pBdr>
          <w:top w:val="nil"/>
          <w:left w:val="nil"/>
          <w:bottom w:val="nil"/>
          <w:right w:val="nil"/>
          <w:between w:val="nil"/>
        </w:pBdr>
        <w:spacing w:before="2" w:line="233" w:lineRule="auto"/>
        <w:ind w:left="19" w:right="902" w:hanging="3"/>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Site 1: - Grant service may be available - Call Debbie at 906-789-0705 for more information Other Sites: - $17/hour for private pay personal care - $15/hour for homemaker aide </w:t>
      </w:r>
    </w:p>
    <w:p w14:paraId="77FFB1E3" w14:textId="77777777" w:rsidR="009E140A" w:rsidRDefault="002F67DC">
      <w:pPr>
        <w:widowControl w:val="0"/>
        <w:pBdr>
          <w:top w:val="nil"/>
          <w:left w:val="nil"/>
          <w:bottom w:val="nil"/>
          <w:right w:val="nil"/>
          <w:between w:val="nil"/>
        </w:pBdr>
        <w:spacing w:before="8" w:line="233" w:lineRule="auto"/>
        <w:ind w:left="18" w:right="561" w:firstLine="1"/>
        <w:rPr>
          <w:rFonts w:ascii="Times" w:eastAsia="Times" w:hAnsi="Times" w:cs="Times"/>
          <w:color w:val="000000"/>
          <w:sz w:val="19"/>
          <w:szCs w:val="19"/>
        </w:rPr>
      </w:pPr>
      <w:r>
        <w:rPr>
          <w:rFonts w:ascii="Times" w:eastAsia="Times" w:hAnsi="Times" w:cs="Times"/>
          <w:color w:val="000000"/>
          <w:sz w:val="19"/>
          <w:szCs w:val="19"/>
        </w:rPr>
        <w:t>- Grant services may be available for suggested donation</w:t>
      </w:r>
    </w:p>
    <w:p w14:paraId="00000041" w14:textId="539E390E" w:rsidR="008B7B1A" w:rsidRDefault="002F67DC">
      <w:pPr>
        <w:widowControl w:val="0"/>
        <w:pBdr>
          <w:top w:val="nil"/>
          <w:left w:val="nil"/>
          <w:bottom w:val="nil"/>
          <w:right w:val="nil"/>
          <w:between w:val="nil"/>
        </w:pBdr>
        <w:spacing w:before="8" w:line="233" w:lineRule="auto"/>
        <w:ind w:left="18" w:right="561" w:firstLine="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Shanna Hammond 906-786-7080 </w:t>
      </w:r>
      <w:proofErr w:type="spellStart"/>
      <w:r>
        <w:rPr>
          <w:rFonts w:ascii="Times" w:eastAsia="Times" w:hAnsi="Times" w:cs="Times"/>
          <w:color w:val="000000"/>
          <w:sz w:val="19"/>
          <w:szCs w:val="19"/>
        </w:rPr>
        <w:t>ext</w:t>
      </w:r>
      <w:proofErr w:type="spellEnd"/>
      <w:r>
        <w:rPr>
          <w:rFonts w:ascii="Times" w:eastAsia="Times" w:hAnsi="Times" w:cs="Times"/>
          <w:color w:val="000000"/>
          <w:sz w:val="19"/>
          <w:szCs w:val="19"/>
        </w:rPr>
        <w:t xml:space="preserve"> 111 </w:t>
      </w:r>
    </w:p>
    <w:p w14:paraId="00000042" w14:textId="0A985C1D" w:rsidR="008B7B1A" w:rsidRDefault="009E140A">
      <w:pPr>
        <w:widowControl w:val="0"/>
        <w:pBdr>
          <w:top w:val="nil"/>
          <w:left w:val="nil"/>
          <w:bottom w:val="nil"/>
          <w:right w:val="nil"/>
          <w:between w:val="nil"/>
        </w:pBdr>
        <w:spacing w:before="6"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                                       </w:t>
      </w:r>
      <w:r w:rsidR="002F67DC">
        <w:rPr>
          <w:rFonts w:ascii="Times" w:eastAsia="Times" w:hAnsi="Times" w:cs="Times"/>
          <w:color w:val="000000"/>
          <w:sz w:val="19"/>
          <w:szCs w:val="19"/>
        </w:rPr>
        <w:t xml:space="preserve">Personal Care Services 906-789-0705 </w:t>
      </w:r>
    </w:p>
    <w:p w14:paraId="00000043" w14:textId="6AC69564" w:rsidR="008B7B1A" w:rsidRDefault="009E140A">
      <w:pPr>
        <w:widowControl w:val="0"/>
        <w:pBdr>
          <w:top w:val="nil"/>
          <w:left w:val="nil"/>
          <w:bottom w:val="nil"/>
          <w:right w:val="nil"/>
          <w:between w:val="nil"/>
        </w:pBdr>
        <w:spacing w:before="3"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                                       </w:t>
      </w:r>
      <w:r w:rsidR="002F67DC">
        <w:rPr>
          <w:rFonts w:ascii="Times" w:eastAsia="Times" w:hAnsi="Times" w:cs="Times"/>
          <w:color w:val="000000"/>
          <w:sz w:val="19"/>
          <w:szCs w:val="19"/>
        </w:rPr>
        <w:t xml:space="preserve">Site 2: 906-789-0705 </w:t>
      </w:r>
    </w:p>
    <w:p w14:paraId="00000044" w14:textId="69AE0A61" w:rsidR="008B7B1A" w:rsidRDefault="008B7B1A"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748E2179" w14:textId="77777777" w:rsidR="009E140A" w:rsidRDefault="009E140A">
      <w:pPr>
        <w:widowControl w:val="0"/>
        <w:pBdr>
          <w:top w:val="nil"/>
          <w:left w:val="nil"/>
          <w:bottom w:val="nil"/>
          <w:right w:val="nil"/>
          <w:between w:val="nil"/>
        </w:pBdr>
        <w:spacing w:before="352" w:line="282" w:lineRule="auto"/>
        <w:ind w:left="18" w:right="203" w:hanging="2"/>
        <w:rPr>
          <w:rFonts w:ascii="Times" w:eastAsia="Times" w:hAnsi="Times" w:cs="Times"/>
          <w:b/>
          <w:color w:val="000000"/>
        </w:rPr>
      </w:pPr>
    </w:p>
    <w:p w14:paraId="258897E3" w14:textId="77777777" w:rsidR="009E140A" w:rsidRDefault="009E140A">
      <w:pPr>
        <w:widowControl w:val="0"/>
        <w:pBdr>
          <w:top w:val="nil"/>
          <w:left w:val="nil"/>
          <w:bottom w:val="nil"/>
          <w:right w:val="nil"/>
          <w:between w:val="nil"/>
        </w:pBdr>
        <w:spacing w:before="352" w:line="282" w:lineRule="auto"/>
        <w:ind w:left="18" w:right="203" w:hanging="2"/>
        <w:rPr>
          <w:rFonts w:ascii="Times" w:eastAsia="Times" w:hAnsi="Times" w:cs="Times"/>
          <w:b/>
          <w:color w:val="000000"/>
        </w:rPr>
      </w:pPr>
    </w:p>
    <w:p w14:paraId="6673F209" w14:textId="77777777" w:rsidR="009E140A" w:rsidRPr="009E140A" w:rsidRDefault="002F67DC">
      <w:pPr>
        <w:widowControl w:val="0"/>
        <w:pBdr>
          <w:top w:val="nil"/>
          <w:left w:val="nil"/>
          <w:bottom w:val="nil"/>
          <w:right w:val="nil"/>
          <w:between w:val="nil"/>
        </w:pBdr>
        <w:spacing w:before="352" w:line="282" w:lineRule="auto"/>
        <w:ind w:left="18" w:right="203" w:hanging="2"/>
        <w:rPr>
          <w:rFonts w:ascii="Times" w:eastAsia="Times" w:hAnsi="Times" w:cs="Times"/>
          <w:b/>
          <w:color w:val="000000"/>
          <w:u w:val="single"/>
        </w:rPr>
      </w:pPr>
      <w:r w:rsidRPr="009E140A">
        <w:rPr>
          <w:rFonts w:ascii="Times" w:eastAsia="Times" w:hAnsi="Times" w:cs="Times"/>
          <w:b/>
          <w:color w:val="000000"/>
          <w:u w:val="single"/>
        </w:rPr>
        <w:lastRenderedPageBreak/>
        <w:t xml:space="preserve">NORTHWOODS HOME CARE AND HOSPICE </w:t>
      </w:r>
    </w:p>
    <w:p w14:paraId="00000045" w14:textId="0437A9A6" w:rsidR="008B7B1A" w:rsidRDefault="002F67DC">
      <w:pPr>
        <w:widowControl w:val="0"/>
        <w:pBdr>
          <w:top w:val="nil"/>
          <w:left w:val="nil"/>
          <w:bottom w:val="nil"/>
          <w:right w:val="nil"/>
          <w:between w:val="nil"/>
        </w:pBdr>
        <w:spacing w:before="352" w:line="282" w:lineRule="auto"/>
        <w:ind w:left="18" w:right="203"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46" w14:textId="77777777" w:rsidR="008B7B1A" w:rsidRDefault="002F67D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47" w14:textId="77777777" w:rsidR="008B7B1A" w:rsidRDefault="002F67DC">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48" w14:textId="77777777"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49" w14:textId="77777777" w:rsidR="008B7B1A" w:rsidRDefault="002F67DC">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4A" w14:textId="77777777" w:rsidR="008B7B1A" w:rsidRDefault="002F67DC">
      <w:pPr>
        <w:widowControl w:val="0"/>
        <w:pBdr>
          <w:top w:val="nil"/>
          <w:left w:val="nil"/>
          <w:bottom w:val="nil"/>
          <w:right w:val="nil"/>
          <w:between w:val="nil"/>
        </w:pBdr>
        <w:spacing w:before="6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4B" w14:textId="77777777" w:rsidR="008B7B1A" w:rsidRDefault="002F67D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4C" w14:textId="77777777" w:rsidR="008B7B1A" w:rsidRDefault="002F67DC">
      <w:pPr>
        <w:widowControl w:val="0"/>
        <w:pBdr>
          <w:top w:val="nil"/>
          <w:left w:val="nil"/>
          <w:bottom w:val="nil"/>
          <w:right w:val="nil"/>
          <w:between w:val="nil"/>
        </w:pBdr>
        <w:spacing w:before="1" w:line="240" w:lineRule="auto"/>
        <w:ind w:left="25"/>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4D" w14:textId="77777777" w:rsidR="008B7B1A" w:rsidRDefault="002F67D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E" w14:textId="77777777" w:rsidR="008B7B1A" w:rsidRDefault="002F67DC">
      <w:pPr>
        <w:widowControl w:val="0"/>
        <w:pBdr>
          <w:top w:val="nil"/>
          <w:left w:val="nil"/>
          <w:bottom w:val="nil"/>
          <w:right w:val="nil"/>
          <w:between w:val="nil"/>
        </w:pBdr>
        <w:spacing w:line="235" w:lineRule="auto"/>
        <w:ind w:left="13" w:right="345"/>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4F" w14:textId="77777777" w:rsidR="008B7B1A" w:rsidRDefault="002F67DC">
      <w:pPr>
        <w:widowControl w:val="0"/>
        <w:pBdr>
          <w:top w:val="nil"/>
          <w:left w:val="nil"/>
          <w:bottom w:val="nil"/>
          <w:right w:val="nil"/>
          <w:between w:val="nil"/>
        </w:pBdr>
        <w:spacing w:before="4"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50" w14:textId="77777777" w:rsidR="008B7B1A" w:rsidRDefault="002F67DC" w:rsidP="009E140A">
      <w:pPr>
        <w:widowControl w:val="0"/>
        <w:pBdr>
          <w:top w:val="nil"/>
          <w:left w:val="nil"/>
          <w:bottom w:val="nil"/>
          <w:right w:val="nil"/>
          <w:between w:val="nil"/>
        </w:pBdr>
        <w:spacing w:before="140"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1" w14:textId="77777777" w:rsidR="008B7B1A" w:rsidRDefault="002F67DC">
      <w:pPr>
        <w:widowControl w:val="0"/>
        <w:pBdr>
          <w:top w:val="nil"/>
          <w:left w:val="nil"/>
          <w:bottom w:val="nil"/>
          <w:right w:val="nil"/>
          <w:between w:val="nil"/>
        </w:pBdr>
        <w:spacing w:before="140" w:line="240" w:lineRule="auto"/>
        <w:ind w:left="8"/>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52" w14:textId="77777777" w:rsidR="008B7B1A" w:rsidRDefault="002F67DC">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3" w14:textId="77777777" w:rsidR="008B7B1A" w:rsidRDefault="002F67DC">
      <w:pPr>
        <w:widowControl w:val="0"/>
        <w:pBdr>
          <w:top w:val="nil"/>
          <w:left w:val="nil"/>
          <w:bottom w:val="nil"/>
          <w:right w:val="nil"/>
          <w:between w:val="nil"/>
        </w:pBdr>
        <w:spacing w:before="70" w:line="234" w:lineRule="auto"/>
        <w:ind w:left="15" w:right="334"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54" w14:textId="77777777" w:rsidR="008B7B1A" w:rsidRDefault="002F67DC">
      <w:pPr>
        <w:widowControl w:val="0"/>
        <w:pBdr>
          <w:top w:val="nil"/>
          <w:left w:val="nil"/>
          <w:bottom w:val="nil"/>
          <w:right w:val="nil"/>
          <w:between w:val="nil"/>
        </w:pBdr>
        <w:spacing w:before="8" w:line="231" w:lineRule="auto"/>
        <w:ind w:left="22" w:right="650" w:hanging="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55" w14:textId="77777777" w:rsidR="008B7B1A" w:rsidRDefault="002F67DC">
      <w:pPr>
        <w:widowControl w:val="0"/>
        <w:pBdr>
          <w:top w:val="nil"/>
          <w:left w:val="nil"/>
          <w:bottom w:val="nil"/>
          <w:right w:val="nil"/>
          <w:between w:val="nil"/>
        </w:pBdr>
        <w:spacing w:before="7" w:line="234" w:lineRule="auto"/>
        <w:ind w:left="13" w:right="79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6" w14:textId="77777777" w:rsidR="008B7B1A" w:rsidRDefault="002F67DC">
      <w:pPr>
        <w:widowControl w:val="0"/>
        <w:pBdr>
          <w:top w:val="nil"/>
          <w:left w:val="nil"/>
          <w:bottom w:val="nil"/>
          <w:right w:val="nil"/>
          <w:between w:val="nil"/>
        </w:pBdr>
        <w:spacing w:before="8"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57" w14:textId="77777777"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906-341-6963 </w:t>
      </w:r>
    </w:p>
    <w:p w14:paraId="00000058" w14:textId="77777777" w:rsidR="008B7B1A" w:rsidRDefault="002F67DC">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9" w14:textId="77777777" w:rsidR="008B7B1A" w:rsidRDefault="002F67DC">
      <w:pPr>
        <w:widowControl w:val="0"/>
        <w:pBdr>
          <w:top w:val="nil"/>
          <w:left w:val="nil"/>
          <w:bottom w:val="nil"/>
          <w:right w:val="nil"/>
          <w:between w:val="nil"/>
        </w:pBdr>
        <w:spacing w:before="68" w:line="234" w:lineRule="auto"/>
        <w:ind w:left="13" w:right="328" w:firstLine="5"/>
        <w:jc w:val="both"/>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temporary relief or rest to family members and primary caregivers in their own home. </w:t>
      </w:r>
    </w:p>
    <w:p w14:paraId="0000005A" w14:textId="77777777" w:rsidR="008B7B1A" w:rsidRDefault="002F67DC">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5B" w14:textId="77777777" w:rsidR="008B7B1A" w:rsidRDefault="002F67DC">
      <w:pPr>
        <w:widowControl w:val="0"/>
        <w:pBdr>
          <w:top w:val="nil"/>
          <w:left w:val="nil"/>
          <w:bottom w:val="nil"/>
          <w:right w:val="nil"/>
          <w:between w:val="nil"/>
        </w:pBdr>
        <w:spacing w:before="1" w:line="234" w:lineRule="auto"/>
        <w:ind w:left="13" w:right="79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C" w14:textId="77777777" w:rsidR="008B7B1A" w:rsidRDefault="002F67DC">
      <w:pPr>
        <w:widowControl w:val="0"/>
        <w:pBdr>
          <w:top w:val="nil"/>
          <w:left w:val="nil"/>
          <w:bottom w:val="nil"/>
          <w:right w:val="nil"/>
          <w:between w:val="nil"/>
        </w:pBdr>
        <w:spacing w:before="8"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depending upon service </w:t>
      </w:r>
    </w:p>
    <w:p w14:paraId="0000005D" w14:textId="1E3861C5" w:rsidR="008B7B1A" w:rsidRDefault="002F67DC">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906-341-6963 or 800-852-3736 </w:t>
      </w:r>
    </w:p>
    <w:p w14:paraId="740B906A" w14:textId="7AB02824"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5300F42C" w14:textId="66A42901"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42C5F038" w14:textId="3E9D5A8D"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5A7B4A1" w14:textId="7DC9636B"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1F80565" w14:textId="12F3C18C"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C54C0C6" w14:textId="4A742626"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4E85ED0" w14:textId="418A37B1"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E874AE1" w14:textId="575081D0"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4690EDF1" w14:textId="4105072D"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78F10DE7" w14:textId="52AF5ED6"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CD624C4" w14:textId="2E4D31B2"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2783FDF" w14:textId="3A372F6B"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7222FACD" w14:textId="42FC8FFF"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E2CF77C" w14:textId="4E1F45AF"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0C12B4F" w14:textId="2DA73C48"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03C0740C" w14:textId="09309454"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7B71530" w14:textId="35B48E88"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ACCC4CE" w14:textId="4CA70507"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E78B07D" w14:textId="3717882C"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1CCFD4E1" w14:textId="6C268DDB"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1E1D0DC3" w14:textId="5BA5A76A"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7D146279" w14:textId="77777777" w:rsidR="009E140A" w:rsidRDefault="009E140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6054FBF" w14:textId="77777777" w:rsidR="009E140A" w:rsidRPr="009E140A" w:rsidRDefault="002F67DC">
      <w:pPr>
        <w:widowControl w:val="0"/>
        <w:pBdr>
          <w:top w:val="nil"/>
          <w:left w:val="nil"/>
          <w:bottom w:val="nil"/>
          <w:right w:val="nil"/>
          <w:between w:val="nil"/>
        </w:pBdr>
        <w:spacing w:before="349" w:line="285" w:lineRule="auto"/>
        <w:ind w:left="23" w:right="1006" w:hanging="7"/>
        <w:rPr>
          <w:rFonts w:ascii="Times" w:eastAsia="Times" w:hAnsi="Times" w:cs="Times"/>
          <w:b/>
          <w:color w:val="000000"/>
          <w:u w:val="single"/>
        </w:rPr>
      </w:pPr>
      <w:r w:rsidRPr="009E140A">
        <w:rPr>
          <w:rFonts w:ascii="Times" w:eastAsia="Times" w:hAnsi="Times" w:cs="Times"/>
          <w:b/>
          <w:color w:val="000000"/>
          <w:u w:val="single"/>
        </w:rPr>
        <w:lastRenderedPageBreak/>
        <w:t xml:space="preserve">UP HEALTH SYSTEM - MARQUETTE </w:t>
      </w:r>
    </w:p>
    <w:p w14:paraId="0000005E" w14:textId="09192DF9" w:rsidR="008B7B1A" w:rsidRDefault="002F67DC">
      <w:pPr>
        <w:widowControl w:val="0"/>
        <w:pBdr>
          <w:top w:val="nil"/>
          <w:left w:val="nil"/>
          <w:bottom w:val="nil"/>
          <w:right w:val="nil"/>
          <w:between w:val="nil"/>
        </w:pBdr>
        <w:spacing w:before="349" w:line="285" w:lineRule="auto"/>
        <w:ind w:left="23" w:right="1006" w:hanging="7"/>
        <w:rPr>
          <w:rFonts w:ascii="Times" w:eastAsia="Times" w:hAnsi="Times" w:cs="Times"/>
          <w:color w:val="000000"/>
          <w:sz w:val="19"/>
          <w:szCs w:val="19"/>
        </w:rPr>
      </w:pPr>
      <w:r>
        <w:rPr>
          <w:rFonts w:ascii="Times" w:eastAsia="Times" w:hAnsi="Times" w:cs="Times"/>
          <w:color w:val="000000"/>
          <w:sz w:val="19"/>
          <w:szCs w:val="19"/>
        </w:rPr>
        <w:t xml:space="preserve">850 West Baraga Avenue </w:t>
      </w:r>
    </w:p>
    <w:p w14:paraId="0000005F" w14:textId="77777777" w:rsidR="008B7B1A" w:rsidRDefault="002F67D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60" w14:textId="77777777" w:rsidR="008B7B1A" w:rsidRDefault="002F67DC">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449-3000 Main </w:t>
      </w:r>
    </w:p>
    <w:p w14:paraId="0F6C799D" w14:textId="77777777" w:rsidR="009E140A" w:rsidRDefault="002F67DC" w:rsidP="009E140A">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562-9753 Toll Free </w:t>
      </w:r>
    </w:p>
    <w:p w14:paraId="00000062" w14:textId="5A627D44" w:rsidR="008B7B1A" w:rsidRDefault="002F67DC" w:rsidP="009E140A">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www.mgh.org </w:t>
      </w:r>
    </w:p>
    <w:p w14:paraId="00000063" w14:textId="77777777" w:rsidR="008B7B1A" w:rsidRDefault="002F67DC" w:rsidP="009E140A">
      <w:pPr>
        <w:widowControl w:val="0"/>
        <w:pBdr>
          <w:top w:val="nil"/>
          <w:left w:val="nil"/>
          <w:bottom w:val="nil"/>
          <w:right w:val="nil"/>
          <w:between w:val="nil"/>
        </w:pBdr>
        <w:spacing w:before="2" w:line="240" w:lineRule="auto"/>
        <w:rPr>
          <w:rFonts w:ascii="Times" w:eastAsia="Times" w:hAnsi="Times" w:cs="Times"/>
          <w:i/>
          <w:color w:val="000000"/>
          <w:sz w:val="19"/>
          <w:szCs w:val="19"/>
        </w:rPr>
      </w:pPr>
      <w:r>
        <w:rPr>
          <w:rFonts w:ascii="Times" w:eastAsia="Times" w:hAnsi="Times" w:cs="Times"/>
          <w:i/>
          <w:color w:val="000000"/>
          <w:sz w:val="19"/>
          <w:szCs w:val="19"/>
        </w:rPr>
        <w:t xml:space="preserve">Gar Atchison, CEO </w:t>
      </w:r>
    </w:p>
    <w:p w14:paraId="00000064" w14:textId="77777777" w:rsidR="008B7B1A" w:rsidRDefault="002F67DC" w:rsidP="009E140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65" w14:textId="77777777" w:rsidR="008B7B1A" w:rsidRDefault="002F67DC" w:rsidP="009E140A">
      <w:pPr>
        <w:widowControl w:val="0"/>
        <w:pBdr>
          <w:top w:val="nil"/>
          <w:left w:val="nil"/>
          <w:bottom w:val="nil"/>
          <w:right w:val="nil"/>
          <w:between w:val="nil"/>
        </w:pBdr>
        <w:spacing w:line="235" w:lineRule="auto"/>
        <w:ind w:right="21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UP Health System - Marquette, a federally designated Regional Referral Center, is Upper Michigan's largest health care services provider. </w:t>
      </w:r>
    </w:p>
    <w:p w14:paraId="00000066" w14:textId="77777777" w:rsidR="008B7B1A" w:rsidRDefault="002F67DC" w:rsidP="009E140A">
      <w:pPr>
        <w:widowControl w:val="0"/>
        <w:pBdr>
          <w:top w:val="nil"/>
          <w:left w:val="nil"/>
          <w:bottom w:val="nil"/>
          <w:right w:val="nil"/>
          <w:between w:val="nil"/>
        </w:pBdr>
        <w:spacing w:before="144" w:line="240" w:lineRule="auto"/>
        <w:ind w:right="193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284675BE" w14:textId="77777777" w:rsidR="009E140A" w:rsidRDefault="002F67DC" w:rsidP="009E140A">
      <w:pPr>
        <w:widowControl w:val="0"/>
        <w:pBdr>
          <w:top w:val="nil"/>
          <w:left w:val="nil"/>
          <w:bottom w:val="nil"/>
          <w:right w:val="nil"/>
          <w:between w:val="nil"/>
        </w:pBdr>
        <w:spacing w:before="281" w:line="234" w:lineRule="auto"/>
        <w:ind w:right="123"/>
        <w:rPr>
          <w:rFonts w:ascii="Times" w:eastAsia="Times" w:hAnsi="Times" w:cs="Times"/>
          <w:color w:val="000000"/>
          <w:sz w:val="19"/>
          <w:szCs w:val="19"/>
        </w:rPr>
      </w:pPr>
      <w:r>
        <w:rPr>
          <w:rFonts w:ascii="Times" w:eastAsia="Times" w:hAnsi="Times" w:cs="Times"/>
          <w:color w:val="000000"/>
          <w:sz w:val="19"/>
          <w:szCs w:val="19"/>
        </w:rPr>
        <w:t>UP HEALTH SYSTEM - MARQUETTE - UP HEALTH SYSTEM HOME CARE AND HOSPICE ESCANABA</w:t>
      </w:r>
    </w:p>
    <w:p w14:paraId="00000068" w14:textId="321FB511" w:rsidR="008B7B1A" w:rsidRDefault="002F67DC" w:rsidP="009E140A">
      <w:pPr>
        <w:widowControl w:val="0"/>
        <w:pBdr>
          <w:top w:val="nil"/>
          <w:left w:val="nil"/>
          <w:bottom w:val="nil"/>
          <w:right w:val="nil"/>
          <w:between w:val="nil"/>
        </w:pBdr>
        <w:spacing w:before="281" w:line="234" w:lineRule="auto"/>
        <w:ind w:right="123"/>
        <w:rPr>
          <w:rFonts w:ascii="Times" w:eastAsia="Times" w:hAnsi="Times" w:cs="Times"/>
          <w:color w:val="000000"/>
          <w:sz w:val="19"/>
          <w:szCs w:val="19"/>
        </w:rPr>
      </w:pPr>
      <w:r>
        <w:rPr>
          <w:rFonts w:ascii="Times" w:eastAsia="Times" w:hAnsi="Times" w:cs="Times"/>
          <w:color w:val="000000"/>
          <w:sz w:val="19"/>
          <w:szCs w:val="19"/>
        </w:rPr>
        <w:t xml:space="preserve">901 South Lincoln Road </w:t>
      </w:r>
      <w:r>
        <w:rPr>
          <w:rFonts w:ascii="Times" w:eastAsia="Times" w:hAnsi="Times" w:cs="Times"/>
          <w:color w:val="000000"/>
          <w:sz w:val="19"/>
          <w:szCs w:val="19"/>
        </w:rPr>
        <w:t xml:space="preserve">Suite 1 </w:t>
      </w:r>
    </w:p>
    <w:p w14:paraId="00000069"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6A"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789-1305 Main </w:t>
      </w:r>
    </w:p>
    <w:p w14:paraId="0000006B"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644-1305 Toll Free </w:t>
      </w:r>
    </w:p>
    <w:p w14:paraId="0000006C" w14:textId="77777777" w:rsidR="008B7B1A" w:rsidRDefault="002F67DC" w:rsidP="009E14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789-1305 Phone for Web/API display </w:t>
      </w:r>
    </w:p>
    <w:p w14:paraId="0000006D" w14:textId="77777777" w:rsidR="008B7B1A" w:rsidRDefault="002F67DC" w:rsidP="009E140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6E" w14:textId="77777777" w:rsidR="008B7B1A" w:rsidRDefault="002F67DC" w:rsidP="009E140A">
      <w:pPr>
        <w:widowControl w:val="0"/>
        <w:pBdr>
          <w:top w:val="nil"/>
          <w:left w:val="nil"/>
          <w:bottom w:val="nil"/>
          <w:right w:val="nil"/>
          <w:between w:val="nil"/>
        </w:pBdr>
        <w:spacing w:before="142" w:line="240" w:lineRule="auto"/>
        <w:ind w:right="1798"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6F" w14:textId="77777777" w:rsidR="008B7B1A" w:rsidRDefault="002F67DC" w:rsidP="009E140A">
      <w:pPr>
        <w:widowControl w:val="0"/>
        <w:pBdr>
          <w:top w:val="nil"/>
          <w:left w:val="nil"/>
          <w:bottom w:val="nil"/>
          <w:right w:val="nil"/>
          <w:between w:val="nil"/>
        </w:pBdr>
        <w:spacing w:before="13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70" w14:textId="77777777" w:rsidR="008B7B1A" w:rsidRDefault="002F67DC" w:rsidP="009E140A">
      <w:pPr>
        <w:widowControl w:val="0"/>
        <w:pBdr>
          <w:top w:val="nil"/>
          <w:left w:val="nil"/>
          <w:bottom w:val="nil"/>
          <w:right w:val="nil"/>
          <w:between w:val="nil"/>
        </w:pBdr>
        <w:spacing w:before="70" w:line="235" w:lineRule="auto"/>
        <w:ind w:right="113"/>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71" w14:textId="77777777" w:rsidR="008B7B1A" w:rsidRDefault="002F67DC" w:rsidP="009E140A">
      <w:pPr>
        <w:widowControl w:val="0"/>
        <w:pBdr>
          <w:top w:val="nil"/>
          <w:left w:val="nil"/>
          <w:bottom w:val="nil"/>
          <w:right w:val="nil"/>
          <w:between w:val="nil"/>
        </w:pBdr>
        <w:spacing w:before="4" w:line="234" w:lineRule="auto"/>
        <w:ind w:right="1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Individuals with terminal illness who is in the last stage of their life </w:t>
      </w:r>
    </w:p>
    <w:p w14:paraId="0092C95A" w14:textId="77777777" w:rsidR="009E140A" w:rsidRDefault="002F67DC" w:rsidP="009E140A">
      <w:pPr>
        <w:widowControl w:val="0"/>
        <w:pBdr>
          <w:top w:val="nil"/>
          <w:left w:val="nil"/>
          <w:bottom w:val="nil"/>
          <w:right w:val="nil"/>
          <w:between w:val="nil"/>
        </w:pBdr>
        <w:spacing w:before="5"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72" w14:textId="0571FA0F" w:rsidR="008B7B1A" w:rsidRDefault="002F67DC" w:rsidP="009E140A">
      <w:pPr>
        <w:widowControl w:val="0"/>
        <w:pBdr>
          <w:top w:val="nil"/>
          <w:left w:val="nil"/>
          <w:bottom w:val="nil"/>
          <w:right w:val="nil"/>
          <w:between w:val="nil"/>
        </w:pBdr>
        <w:spacing w:before="5"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73" w14:textId="77777777" w:rsidR="008B7B1A" w:rsidRDefault="002F67DC" w:rsidP="009E140A">
      <w:pPr>
        <w:widowControl w:val="0"/>
        <w:pBdr>
          <w:top w:val="nil"/>
          <w:left w:val="nil"/>
          <w:bottom w:val="nil"/>
          <w:right w:val="nil"/>
          <w:between w:val="nil"/>
        </w:pBdr>
        <w:spacing w:before="5" w:line="234" w:lineRule="auto"/>
        <w:ind w:right="61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906-789-1305 or 800-644-1305 </w:t>
      </w:r>
    </w:p>
    <w:p w14:paraId="00000074" w14:textId="77777777" w:rsidR="008B7B1A" w:rsidRDefault="002F67DC" w:rsidP="009E140A">
      <w:pPr>
        <w:widowControl w:val="0"/>
        <w:pBdr>
          <w:top w:val="nil"/>
          <w:left w:val="nil"/>
          <w:bottom w:val="nil"/>
          <w:right w:val="nil"/>
          <w:between w:val="nil"/>
        </w:pBdr>
        <w:spacing w:before="375"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75" w14:textId="77777777" w:rsidR="008B7B1A" w:rsidRDefault="002F67DC" w:rsidP="009E140A">
      <w:pPr>
        <w:widowControl w:val="0"/>
        <w:pBdr>
          <w:top w:val="nil"/>
          <w:left w:val="nil"/>
          <w:bottom w:val="nil"/>
          <w:right w:val="nil"/>
          <w:between w:val="nil"/>
        </w:pBdr>
        <w:spacing w:before="68" w:line="234" w:lineRule="auto"/>
        <w:ind w:right="18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home health services to provide treatments, teaching personal care procedures, therapy and coordination of care with family and other agencies. </w:t>
      </w:r>
    </w:p>
    <w:p w14:paraId="00000076" w14:textId="77777777" w:rsidR="008B7B1A" w:rsidRDefault="002F67DC" w:rsidP="009E140A">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1C818B82" w14:textId="77777777" w:rsidR="009E140A" w:rsidRDefault="002F67DC" w:rsidP="009E140A">
      <w:pPr>
        <w:widowControl w:val="0"/>
        <w:pBdr>
          <w:top w:val="nil"/>
          <w:left w:val="nil"/>
          <w:bottom w:val="nil"/>
          <w:right w:val="nil"/>
          <w:between w:val="nil"/>
        </w:pBdr>
        <w:spacing w:before="1"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77" w14:textId="1A432224" w:rsidR="008B7B1A" w:rsidRDefault="002F67DC" w:rsidP="009E140A">
      <w:pPr>
        <w:widowControl w:val="0"/>
        <w:pBdr>
          <w:top w:val="nil"/>
          <w:left w:val="nil"/>
          <w:bottom w:val="nil"/>
          <w:right w:val="nil"/>
          <w:between w:val="nil"/>
        </w:pBdr>
        <w:spacing w:before="1"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Site 1: Call for details </w:t>
      </w:r>
    </w:p>
    <w:p w14:paraId="00000078" w14:textId="77777777" w:rsidR="008B7B1A" w:rsidRDefault="002F67DC" w:rsidP="009E140A">
      <w:pPr>
        <w:widowControl w:val="0"/>
        <w:pBdr>
          <w:top w:val="nil"/>
          <w:left w:val="nil"/>
          <w:bottom w:val="nil"/>
          <w:right w:val="nil"/>
          <w:between w:val="nil"/>
        </w:pBdr>
        <w:spacing w:before="5" w:line="234" w:lineRule="auto"/>
        <w:ind w:right="61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906-789-1305 or 800-644-1305 </w:t>
      </w:r>
    </w:p>
    <w:p w14:paraId="00000079" w14:textId="046130BA" w:rsidR="008B7B1A" w:rsidRDefault="008B7B1A">
      <w:pPr>
        <w:widowControl w:val="0"/>
        <w:pBdr>
          <w:top w:val="nil"/>
          <w:left w:val="nil"/>
          <w:bottom w:val="nil"/>
          <w:right w:val="nil"/>
          <w:between w:val="nil"/>
        </w:pBdr>
        <w:spacing w:before="3775" w:line="240" w:lineRule="auto"/>
        <w:rPr>
          <w:b/>
          <w:color w:val="000000"/>
          <w:sz w:val="19"/>
          <w:szCs w:val="19"/>
        </w:rPr>
        <w:sectPr w:rsidR="008B7B1A" w:rsidSect="009E140A">
          <w:headerReference w:type="even" r:id="rId6"/>
          <w:headerReference w:type="default" r:id="rId7"/>
          <w:footerReference w:type="even" r:id="rId8"/>
          <w:footerReference w:type="default" r:id="rId9"/>
          <w:headerReference w:type="first" r:id="rId10"/>
          <w:footerReference w:type="first" r:id="rId11"/>
          <w:pgSz w:w="12180" w:h="15820"/>
          <w:pgMar w:top="1440" w:right="1440" w:bottom="1440" w:left="1440" w:header="0" w:footer="720" w:gutter="0"/>
          <w:pgNumType w:start="1"/>
          <w:cols w:space="0"/>
          <w:docGrid w:linePitch="299"/>
        </w:sectPr>
      </w:pPr>
    </w:p>
    <w:p w14:paraId="00000084" w14:textId="219C4DCB" w:rsidR="008B7B1A" w:rsidRPr="009E140A" w:rsidRDefault="008B7B1A" w:rsidP="009E140A">
      <w:pPr>
        <w:widowControl w:val="0"/>
        <w:pBdr>
          <w:top w:val="nil"/>
          <w:left w:val="nil"/>
          <w:bottom w:val="nil"/>
          <w:right w:val="nil"/>
          <w:between w:val="nil"/>
        </w:pBdr>
        <w:spacing w:line="240" w:lineRule="auto"/>
        <w:rPr>
          <w:b/>
          <w:color w:val="000000"/>
          <w:sz w:val="24"/>
          <w:szCs w:val="24"/>
        </w:rPr>
      </w:pPr>
    </w:p>
    <w:sectPr w:rsidR="008B7B1A" w:rsidRPr="009E140A">
      <w:type w:val="continuous"/>
      <w:pgSz w:w="12180" w:h="15820"/>
      <w:pgMar w:top="211" w:right="1048" w:bottom="501" w:left="703" w:header="0" w:footer="720" w:gutter="0"/>
      <w:cols w:space="720" w:equalWidth="0">
        <w:col w:w="1042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FF19" w14:textId="77777777" w:rsidR="002F67DC" w:rsidRDefault="002F67DC" w:rsidP="009E140A">
      <w:pPr>
        <w:spacing w:line="240" w:lineRule="auto"/>
      </w:pPr>
      <w:r>
        <w:separator/>
      </w:r>
    </w:p>
  </w:endnote>
  <w:endnote w:type="continuationSeparator" w:id="0">
    <w:p w14:paraId="6C61EE3D" w14:textId="77777777" w:rsidR="002F67DC" w:rsidRDefault="002F67DC" w:rsidP="009E1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7CBB" w14:textId="77777777" w:rsidR="009E140A" w:rsidRDefault="009E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111919"/>
      <w:docPartObj>
        <w:docPartGallery w:val="Page Numbers (Bottom of Page)"/>
        <w:docPartUnique/>
      </w:docPartObj>
    </w:sdtPr>
    <w:sdtEndPr>
      <w:rPr>
        <w:noProof/>
      </w:rPr>
    </w:sdtEndPr>
    <w:sdtContent>
      <w:bookmarkStart w:id="0" w:name="_GoBack" w:displacedByCustomXml="prev"/>
      <w:bookmarkEnd w:id="0" w:displacedByCustomXml="prev"/>
      <w:p w14:paraId="2F13431C" w14:textId="23248132" w:rsidR="009E140A" w:rsidRDefault="009E14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F58FA" w14:textId="77777777" w:rsidR="009E140A" w:rsidRDefault="009E1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5E94" w14:textId="77777777" w:rsidR="009E140A" w:rsidRDefault="009E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0BAF" w14:textId="77777777" w:rsidR="002F67DC" w:rsidRDefault="002F67DC" w:rsidP="009E140A">
      <w:pPr>
        <w:spacing w:line="240" w:lineRule="auto"/>
      </w:pPr>
      <w:r>
        <w:separator/>
      </w:r>
    </w:p>
  </w:footnote>
  <w:footnote w:type="continuationSeparator" w:id="0">
    <w:p w14:paraId="53A34243" w14:textId="77777777" w:rsidR="002F67DC" w:rsidRDefault="002F67DC" w:rsidP="009E1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38CE" w14:textId="77777777" w:rsidR="009E140A" w:rsidRDefault="009E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6208" w14:textId="77777777" w:rsidR="009E140A" w:rsidRDefault="009E1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4C38" w14:textId="77777777" w:rsidR="009E140A" w:rsidRDefault="009E1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1A"/>
    <w:rsid w:val="002F67DC"/>
    <w:rsid w:val="008B7B1A"/>
    <w:rsid w:val="009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3E4F"/>
  <w15:docId w15:val="{D1B9D42C-8569-4276-8490-073E9DC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140A"/>
    <w:pPr>
      <w:tabs>
        <w:tab w:val="center" w:pos="4680"/>
        <w:tab w:val="right" w:pos="9360"/>
      </w:tabs>
      <w:spacing w:line="240" w:lineRule="auto"/>
    </w:pPr>
  </w:style>
  <w:style w:type="character" w:customStyle="1" w:styleId="HeaderChar">
    <w:name w:val="Header Char"/>
    <w:basedOn w:val="DefaultParagraphFont"/>
    <w:link w:val="Header"/>
    <w:uiPriority w:val="99"/>
    <w:rsid w:val="009E140A"/>
  </w:style>
  <w:style w:type="paragraph" w:styleId="Footer">
    <w:name w:val="footer"/>
    <w:basedOn w:val="Normal"/>
    <w:link w:val="FooterChar"/>
    <w:uiPriority w:val="99"/>
    <w:unhideWhenUsed/>
    <w:rsid w:val="009E140A"/>
    <w:pPr>
      <w:tabs>
        <w:tab w:val="center" w:pos="4680"/>
        <w:tab w:val="right" w:pos="9360"/>
      </w:tabs>
      <w:spacing w:line="240" w:lineRule="auto"/>
    </w:pPr>
  </w:style>
  <w:style w:type="character" w:customStyle="1" w:styleId="FooterChar">
    <w:name w:val="Footer Char"/>
    <w:basedOn w:val="DefaultParagraphFont"/>
    <w:link w:val="Footer"/>
    <w:uiPriority w:val="99"/>
    <w:rsid w:val="009E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2021-12-21T20:45:00Z</dcterms:created>
  <dcterms:modified xsi:type="dcterms:W3CDTF">2021-12-21T20:45:00Z</dcterms:modified>
</cp:coreProperties>
</file>